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E" w:rsidRDefault="002C64CE" w:rsidP="002C64CE">
      <w:r>
        <w:t>Статья 3.11. Дисквалификация</w:t>
      </w:r>
    </w:p>
    <w:p w:rsidR="002C64CE" w:rsidRDefault="002C64CE" w:rsidP="002C64CE">
      <w:r>
        <w:t>(в ред. Федерального закона от 17.07.2009 N 160-ФЗ)</w:t>
      </w:r>
    </w:p>
    <w:p w:rsidR="002C64CE" w:rsidRDefault="002C64CE" w:rsidP="002C64CE"/>
    <w:p w:rsidR="002C64CE" w:rsidRDefault="002C64CE" w:rsidP="002C64CE">
      <w:r>
        <w:t> </w:t>
      </w:r>
    </w:p>
    <w:p w:rsidR="002C64CE" w:rsidRDefault="002C64CE" w:rsidP="002C64CE">
      <w:r>
        <w:t>1. 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технического осмотра транспортных средств,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 товаров, работ, услуг для обеспечения государственных и муниципальных нужд,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 Административное наказание в виде дисквалификации назначается судьей.</w:t>
      </w:r>
    </w:p>
    <w:p w:rsidR="002C64CE" w:rsidRDefault="002C64CE" w:rsidP="002C64CE">
      <w:r>
        <w:t>(в ред. Федеральных законов от 06.12.2011 N 413-ФЗ, от 28.07.2012 N 133-ФЗ, от 02.07.2013 N 186-ФЗ, от 25.11.2013 N 317-ФЗ, от 28.05.2017 N 100-ФЗ, от 27.12.2018 N 510-ФЗ, от 18.03.2019 N 26-ФЗ, от 26.07.2019 N 219-ФЗ)</w:t>
      </w:r>
    </w:p>
    <w:p w:rsidR="002C64CE" w:rsidRDefault="002C64CE" w:rsidP="002C64CE"/>
    <w:p w:rsidR="002C64CE" w:rsidRDefault="002C64CE" w:rsidP="002C64CE">
      <w:r>
        <w:t>2. Дисквалификация устанавливается на срок от шести месяцев до трех лет.</w:t>
      </w:r>
    </w:p>
    <w:p w:rsidR="002C64CE" w:rsidRDefault="002C64CE" w:rsidP="002C64CE">
      <w:r>
        <w:t xml:space="preserve"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осуществляющих в соответствии с законодательством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Федерации, либо к экспертам в области промышленной безопасности, либо к экспертам в области оценки пожарного риска, либо к лицам, осуществляющим деятельность в области проведения экспертизы в сфере закупок товаров, работ, услуг для обеспечения государственных и муниципальных нужд, медицинским работникам, </w:t>
      </w:r>
      <w:r>
        <w:lastRenderedPageBreak/>
        <w:t>фармацевтическим работникам, либо к лицам, осуществляющим деятельность в области управления многоквартирными домами, либо к техническим экспертам в области технического осмотра транспортных средств.</w:t>
      </w:r>
    </w:p>
    <w:p w:rsidR="002C64CE" w:rsidRDefault="002C64CE" w:rsidP="002C64CE">
      <w:r>
        <w:t>(в ред. Федеральных законов от 06</w:t>
      </w:r>
    </w:p>
    <w:p w:rsidR="00630CF1" w:rsidRDefault="00630CF1"/>
    <w:p w:rsidR="002C64CE" w:rsidRDefault="002C64CE" w:rsidP="002C64CE">
      <w: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2C64CE" w:rsidRDefault="002C64CE" w:rsidP="002C64CE">
      <w:r>
        <w:t>(в ред. Федерального закона от 01.05.2019 N 96-ФЗ)</w:t>
      </w:r>
    </w:p>
    <w:p w:rsidR="002C64CE" w:rsidRDefault="002C64CE" w:rsidP="002C64CE"/>
    <w:p w:rsidR="002C64CE" w:rsidRDefault="002C64CE" w:rsidP="002C64CE">
      <w:r>
        <w:t> </w:t>
      </w:r>
    </w:p>
    <w:p w:rsidR="002C64CE" w:rsidRDefault="002C64CE" w:rsidP="002C64CE">
      <w:r>
        <w:t>1.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частью 2 настоящей статьи и статьями 6.9, 20.20 и 20.22 настоящего Кодекса), -</w:t>
      </w:r>
    </w:p>
    <w:p w:rsidR="002C64CE" w:rsidRDefault="002C64CE" w:rsidP="002C64CE">
      <w:r>
        <w:t>влечет наложение административного штрафа в размере от тридцати тысяч до пятидесяти тысяч рублей.</w:t>
      </w:r>
    </w:p>
    <w:p w:rsidR="002C64CE" w:rsidRDefault="002C64CE" w:rsidP="002C64CE">
      <w:r>
        <w:t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статьями 6.8, 6.16 и 6.16.1 настоящего Кодекса), если эти действия не содержат уголовно наказуемого деяния, -</w:t>
      </w:r>
    </w:p>
    <w:p w:rsidR="002C64CE" w:rsidRDefault="002C64CE" w:rsidP="002C64CE">
      <w:r>
        <w:t>влечет наложение административного штрафа в размере от сорока тысяч до восьмидесяти тысяч рублей.</w:t>
      </w:r>
    </w:p>
    <w:p w:rsidR="002C64CE" w:rsidRDefault="002C64CE" w:rsidP="002C64CE">
      <w:r>
        <w:t>Примечание.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bookmarkStart w:id="0" w:name="_GoBack"/>
      <w:bookmarkEnd w:id="0"/>
    </w:p>
    <w:sectPr w:rsidR="002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6"/>
    <w:rsid w:val="00293436"/>
    <w:rsid w:val="002C64CE"/>
    <w:rsid w:val="006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B637"/>
  <w15:chartTrackingRefBased/>
  <w15:docId w15:val="{50384249-A7C0-4B96-8385-3EAC370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2022-04-14T08:35:00Z</dcterms:created>
  <dcterms:modified xsi:type="dcterms:W3CDTF">2022-04-14T08:37:00Z</dcterms:modified>
</cp:coreProperties>
</file>